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28B6" w14:textId="77777777" w:rsidR="0060376F" w:rsidRPr="0060376F" w:rsidRDefault="003F5127" w:rsidP="00BE375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59D8063" wp14:editId="1FF51CD3">
            <wp:simplePos x="0" y="0"/>
            <wp:positionH relativeFrom="margin">
              <wp:posOffset>-57150</wp:posOffset>
            </wp:positionH>
            <wp:positionV relativeFrom="margin">
              <wp:posOffset>-742950</wp:posOffset>
            </wp:positionV>
            <wp:extent cx="5629275" cy="16459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 rome logo horizontal.png"/>
                    <pic:cNvPicPr/>
                  </pic:nvPicPr>
                  <pic:blipFill rotWithShape="1">
                    <a:blip r:embed="rId7"/>
                    <a:srcRect t="22281" b="10223"/>
                    <a:stretch/>
                  </pic:blipFill>
                  <pic:spPr bwMode="auto">
                    <a:xfrm>
                      <a:off x="0" y="0"/>
                      <a:ext cx="562927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D1">
        <w:rPr>
          <w:rFonts w:asciiTheme="minorHAnsi" w:hAnsiTheme="minorHAnsi"/>
          <w:b/>
          <w:sz w:val="32"/>
          <w:szCs w:val="32"/>
        </w:rPr>
        <w:t>Enslaved to be Free</w:t>
      </w:r>
    </w:p>
    <w:p w14:paraId="7F0F7633" w14:textId="77777777" w:rsidR="00BB10D5" w:rsidRPr="0093734E" w:rsidRDefault="00BB10D5" w:rsidP="00BB10D5">
      <w:pPr>
        <w:ind w:right="-720"/>
        <w:rPr>
          <w:rFonts w:asciiTheme="minorHAnsi" w:hAnsiTheme="minorHAnsi"/>
          <w:b/>
          <w:sz w:val="16"/>
          <w:szCs w:val="16"/>
        </w:rPr>
      </w:pPr>
    </w:p>
    <w:p w14:paraId="0F36898D" w14:textId="77777777" w:rsidR="005D2806" w:rsidRPr="00CC1D7D" w:rsidRDefault="005D2806" w:rsidP="005D2806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Scripture Lesson</w:t>
      </w:r>
    </w:p>
    <w:p w14:paraId="3A47A5FD" w14:textId="77777777" w:rsidR="000B65E1" w:rsidRPr="0093734E" w:rsidRDefault="000B65E1" w:rsidP="003F5127">
      <w:pPr>
        <w:tabs>
          <w:tab w:val="left" w:pos="0"/>
        </w:tabs>
        <w:ind w:right="-720"/>
        <w:jc w:val="both"/>
        <w:rPr>
          <w:rFonts w:asciiTheme="minorHAnsi" w:hAnsiTheme="minorHAnsi"/>
          <w:bCs/>
          <w:iCs/>
          <w:sz w:val="20"/>
          <w:szCs w:val="20"/>
          <w:u w:val="single"/>
        </w:rPr>
      </w:pPr>
    </w:p>
    <w:p w14:paraId="69B7A47D" w14:textId="77777777" w:rsidR="0093734E" w:rsidRPr="0093734E" w:rsidRDefault="0093734E" w:rsidP="0093734E">
      <w:r w:rsidRPr="00167F65">
        <w:rPr>
          <w:u w:val="single"/>
        </w:rPr>
        <w:t xml:space="preserve">Matthew </w:t>
      </w:r>
      <w:r w:rsidR="00941CD1">
        <w:rPr>
          <w:u w:val="single"/>
        </w:rPr>
        <w:t>15:1-20</w:t>
      </w:r>
      <w:r>
        <w:t xml:space="preserve"> (ESV)</w:t>
      </w:r>
    </w:p>
    <w:p w14:paraId="452E377C" w14:textId="77777777" w:rsidR="00941CD1" w:rsidRPr="005B5A2C" w:rsidRDefault="00941CD1" w:rsidP="00941CD1">
      <w:pPr>
        <w:rPr>
          <w:color w:val="14171A"/>
          <w:spacing w:val="4"/>
          <w:shd w:val="clear" w:color="auto" w:fill="FFFFFF"/>
        </w:rPr>
      </w:pPr>
      <w:r w:rsidRPr="005B5A2C">
        <w:rPr>
          <w:color w:val="14171A"/>
          <w:spacing w:val="4"/>
          <w:shd w:val="clear" w:color="auto" w:fill="FFFFFF"/>
        </w:rPr>
        <w:t>Then Pharisees and scribes came to Jesus from Jerusalem and said,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2 </w:t>
      </w:r>
      <w:r w:rsidRPr="005B5A2C">
        <w:rPr>
          <w:color w:val="14171A"/>
          <w:spacing w:val="4"/>
          <w:shd w:val="clear" w:color="auto" w:fill="FFFFFF"/>
        </w:rPr>
        <w:t>“Why do your disciples break the tradition of the elders? For they do not wash their hands when they eat.”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3 </w:t>
      </w:r>
      <w:r w:rsidRPr="005B5A2C">
        <w:rPr>
          <w:color w:val="14171A"/>
          <w:spacing w:val="4"/>
          <w:shd w:val="clear" w:color="auto" w:fill="FFFFFF"/>
        </w:rPr>
        <w:t>He answered them, “And why do you break the commandment of God for the sake of your tradition?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4 </w:t>
      </w:r>
      <w:r w:rsidRPr="005B5A2C">
        <w:rPr>
          <w:color w:val="14171A"/>
          <w:spacing w:val="4"/>
          <w:shd w:val="clear" w:color="auto" w:fill="FFFFFF"/>
        </w:rPr>
        <w:t>For God commanded, ‘Honor your father and your mother,’ and, ‘Whoever reviles father or mother must surely die.’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5 </w:t>
      </w:r>
      <w:r w:rsidRPr="005B5A2C">
        <w:rPr>
          <w:color w:val="14171A"/>
          <w:spacing w:val="4"/>
          <w:shd w:val="clear" w:color="auto" w:fill="FFFFFF"/>
        </w:rPr>
        <w:t>But you say, ‘If anyone tells his father or his mother, “What you would have gained from me is given to God,”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6 </w:t>
      </w:r>
      <w:r w:rsidRPr="005B5A2C">
        <w:rPr>
          <w:color w:val="14171A"/>
          <w:spacing w:val="4"/>
          <w:shd w:val="clear" w:color="auto" w:fill="FFFFFF"/>
        </w:rPr>
        <w:t>he need not honor his father.’ So for the sake of your tradition you have made void the word of God.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7 </w:t>
      </w:r>
      <w:r w:rsidRPr="005B5A2C">
        <w:rPr>
          <w:color w:val="14171A"/>
          <w:spacing w:val="4"/>
          <w:shd w:val="clear" w:color="auto" w:fill="FFFFFF"/>
        </w:rPr>
        <w:t>You hypocrites! Well did Isaiah prophesy of you, when he said:</w:t>
      </w:r>
      <w:r>
        <w:rPr>
          <w:color w:val="14171A"/>
          <w:spacing w:val="4"/>
          <w:shd w:val="clear" w:color="auto" w:fill="FFFFFF"/>
        </w:rPr>
        <w:t xml:space="preserve"> 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8 </w:t>
      </w:r>
      <w:r w:rsidRPr="005B5A2C">
        <w:rPr>
          <w:color w:val="14171A"/>
          <w:spacing w:val="4"/>
          <w:shd w:val="clear" w:color="auto" w:fill="FFFFFF"/>
        </w:rPr>
        <w:t>“‘This people honors me with their lips,</w:t>
      </w:r>
      <w:r>
        <w:rPr>
          <w:color w:val="14171A"/>
          <w:spacing w:val="4"/>
          <w:shd w:val="clear" w:color="auto" w:fill="FFFFFF"/>
        </w:rPr>
        <w:t xml:space="preserve"> </w:t>
      </w:r>
      <w:r w:rsidRPr="005B5A2C">
        <w:rPr>
          <w:color w:val="14171A"/>
          <w:spacing w:val="4"/>
          <w:shd w:val="clear" w:color="auto" w:fill="FFFFFF"/>
        </w:rPr>
        <w:t>but their heart is far from me;</w:t>
      </w:r>
      <w:r>
        <w:rPr>
          <w:color w:val="14171A"/>
          <w:spacing w:val="4"/>
          <w:shd w:val="clear" w:color="auto" w:fill="FFFFFF"/>
        </w:rPr>
        <w:t xml:space="preserve"> 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9 </w:t>
      </w:r>
      <w:r w:rsidRPr="005B5A2C">
        <w:rPr>
          <w:color w:val="14171A"/>
          <w:spacing w:val="4"/>
          <w:shd w:val="clear" w:color="auto" w:fill="FFFFFF"/>
        </w:rPr>
        <w:t>in vain do they worship me,</w:t>
      </w:r>
      <w:r>
        <w:rPr>
          <w:color w:val="14171A"/>
          <w:spacing w:val="4"/>
          <w:shd w:val="clear" w:color="auto" w:fill="FFFFFF"/>
        </w:rPr>
        <w:t xml:space="preserve"> </w:t>
      </w:r>
      <w:r w:rsidRPr="005B5A2C">
        <w:rPr>
          <w:color w:val="14171A"/>
          <w:spacing w:val="4"/>
          <w:shd w:val="clear" w:color="auto" w:fill="FFFFFF"/>
        </w:rPr>
        <w:t>teaching as doctrines the commandments of men.’”</w:t>
      </w:r>
      <w:r>
        <w:rPr>
          <w:color w:val="14171A"/>
          <w:spacing w:val="4"/>
          <w:shd w:val="clear" w:color="auto" w:fill="FFFFFF"/>
        </w:rPr>
        <w:t xml:space="preserve"> 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10 </w:t>
      </w:r>
      <w:r w:rsidRPr="005B5A2C">
        <w:rPr>
          <w:color w:val="14171A"/>
          <w:spacing w:val="4"/>
          <w:shd w:val="clear" w:color="auto" w:fill="FFFFFF"/>
        </w:rPr>
        <w:t>And he called the people to him and said to them, “Hear and understand: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11 </w:t>
      </w:r>
      <w:r w:rsidRPr="005B5A2C">
        <w:rPr>
          <w:color w:val="14171A"/>
          <w:spacing w:val="4"/>
          <w:shd w:val="clear" w:color="auto" w:fill="FFFFFF"/>
        </w:rPr>
        <w:t>it is not what goes into the mouth that defiles a person, but what comes out of the mouth; this defiles a person.”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12 </w:t>
      </w:r>
      <w:r w:rsidRPr="005B5A2C">
        <w:rPr>
          <w:color w:val="14171A"/>
          <w:spacing w:val="4"/>
          <w:shd w:val="clear" w:color="auto" w:fill="FFFFFF"/>
        </w:rPr>
        <w:t>Then the disciples came and said to him, “Do you know that the Pharisees were offended when they heard this saying?”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13 </w:t>
      </w:r>
      <w:r w:rsidRPr="005B5A2C">
        <w:rPr>
          <w:color w:val="14171A"/>
          <w:spacing w:val="4"/>
          <w:shd w:val="clear" w:color="auto" w:fill="FFFFFF"/>
        </w:rPr>
        <w:t>He answered, “Every plant that my heavenly Father has not planted will be rooted up.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14 </w:t>
      </w:r>
      <w:r w:rsidRPr="005B5A2C">
        <w:rPr>
          <w:color w:val="14171A"/>
          <w:spacing w:val="4"/>
          <w:shd w:val="clear" w:color="auto" w:fill="FFFFFF"/>
        </w:rPr>
        <w:t>Let them alone; they are blind guides. And if the blind lead the blind, both will fall into a pit.”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15 </w:t>
      </w:r>
      <w:r w:rsidRPr="005B5A2C">
        <w:rPr>
          <w:color w:val="14171A"/>
          <w:spacing w:val="4"/>
          <w:shd w:val="clear" w:color="auto" w:fill="FFFFFF"/>
        </w:rPr>
        <w:t>But Peter said to him, “Explain the parable to us.”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16 </w:t>
      </w:r>
      <w:r w:rsidRPr="005B5A2C">
        <w:rPr>
          <w:color w:val="14171A"/>
          <w:spacing w:val="4"/>
          <w:shd w:val="clear" w:color="auto" w:fill="FFFFFF"/>
        </w:rPr>
        <w:t>And he said, “Are you also still without understanding?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17 </w:t>
      </w:r>
      <w:r w:rsidRPr="005B5A2C">
        <w:rPr>
          <w:color w:val="14171A"/>
          <w:spacing w:val="4"/>
          <w:shd w:val="clear" w:color="auto" w:fill="FFFFFF"/>
        </w:rPr>
        <w:t>Do you not see that whatever goes into the mouth passes into the stomach and is expelled?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18 </w:t>
      </w:r>
      <w:r w:rsidRPr="005B5A2C">
        <w:rPr>
          <w:color w:val="14171A"/>
          <w:spacing w:val="4"/>
          <w:shd w:val="clear" w:color="auto" w:fill="FFFFFF"/>
        </w:rPr>
        <w:t>But what comes out of the mouth proceeds from the heart, and this defiles a person.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19 </w:t>
      </w:r>
      <w:r w:rsidRPr="005B5A2C">
        <w:rPr>
          <w:color w:val="14171A"/>
          <w:spacing w:val="4"/>
          <w:shd w:val="clear" w:color="auto" w:fill="FFFFFF"/>
        </w:rPr>
        <w:t>For out of the heart come evil thoughts, murder, adultery, sexual immorality, theft, false witness, slander. </w:t>
      </w:r>
      <w:r w:rsidRPr="005B5A2C">
        <w:rPr>
          <w:b/>
          <w:bCs/>
          <w:color w:val="14171A"/>
          <w:spacing w:val="4"/>
          <w:shd w:val="clear" w:color="auto" w:fill="FFFFFF"/>
          <w:vertAlign w:val="superscript"/>
        </w:rPr>
        <w:t>20 </w:t>
      </w:r>
      <w:r w:rsidRPr="005B5A2C">
        <w:rPr>
          <w:color w:val="14171A"/>
          <w:spacing w:val="4"/>
          <w:shd w:val="clear" w:color="auto" w:fill="FFFFFF"/>
        </w:rPr>
        <w:t>These are what defile a person. But to eat with unwashed hands does not defile anyone.”</w:t>
      </w:r>
    </w:p>
    <w:p w14:paraId="1913755A" w14:textId="77777777" w:rsidR="00806B40" w:rsidRDefault="00806B40" w:rsidP="003F5127">
      <w:pPr>
        <w:ind w:right="-720"/>
        <w:rPr>
          <w:rFonts w:asciiTheme="minorHAnsi" w:hAnsiTheme="minorHAnsi"/>
          <w:b/>
          <w:sz w:val="8"/>
        </w:rPr>
      </w:pPr>
    </w:p>
    <w:p w14:paraId="1A89C75A" w14:textId="77777777" w:rsidR="002B2657" w:rsidRPr="003F5127" w:rsidRDefault="002B2657" w:rsidP="003F5127">
      <w:pPr>
        <w:ind w:right="-720"/>
        <w:rPr>
          <w:rFonts w:asciiTheme="minorHAnsi" w:hAnsiTheme="minorHAnsi"/>
          <w:b/>
          <w:sz w:val="8"/>
        </w:rPr>
      </w:pPr>
    </w:p>
    <w:p w14:paraId="32B19060" w14:textId="77777777" w:rsidR="00BB10D5" w:rsidRDefault="00BB10D5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</w:t>
      </w:r>
    </w:p>
    <w:p w14:paraId="60FC940E" w14:textId="77777777" w:rsidR="00BB10D5" w:rsidRDefault="00BB10D5" w:rsidP="0093734E"/>
    <w:p w14:paraId="54C8CD7A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367FACD8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5B16A70B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0F134344" w14:textId="77777777" w:rsidR="0022746E" w:rsidRPr="0093734E" w:rsidRDefault="0022746E" w:rsidP="0093734E">
      <w:pPr>
        <w:rPr>
          <w:iCs/>
        </w:rPr>
      </w:pPr>
    </w:p>
    <w:p w14:paraId="71083B40" w14:textId="77777777" w:rsidR="0060376F" w:rsidRPr="00CC1D7D" w:rsidRDefault="0060376F" w:rsidP="0078627A">
      <w:pPr>
        <w:numPr>
          <w:ilvl w:val="0"/>
          <w:numId w:val="1"/>
        </w:numPr>
        <w:tabs>
          <w:tab w:val="clear" w:pos="1080"/>
          <w:tab w:val="num" w:pos="810"/>
        </w:tabs>
        <w:ind w:left="0" w:right="-720"/>
        <w:rPr>
          <w:rFonts w:asciiTheme="minorHAnsi" w:hAnsiTheme="minorHAnsi"/>
          <w:b/>
        </w:rPr>
      </w:pPr>
      <w:r w:rsidRPr="00CC1D7D">
        <w:rPr>
          <w:rFonts w:asciiTheme="minorHAnsi" w:hAnsiTheme="minorHAnsi"/>
          <w:b/>
        </w:rPr>
        <w:t>Big Idea</w:t>
      </w:r>
    </w:p>
    <w:p w14:paraId="63D60540" w14:textId="77777777" w:rsidR="00DF4D67" w:rsidRDefault="00DF4D67" w:rsidP="0078627A">
      <w:pPr>
        <w:ind w:right="-720"/>
        <w:rPr>
          <w:rFonts w:asciiTheme="minorHAnsi" w:hAnsiTheme="minorHAnsi"/>
          <w:b/>
          <w:bCs/>
        </w:rPr>
      </w:pPr>
    </w:p>
    <w:p w14:paraId="249463F5" w14:textId="77777777" w:rsidR="00941CD1" w:rsidRPr="00941CD1" w:rsidRDefault="00941CD1" w:rsidP="00941CD1">
      <w:pPr>
        <w:tabs>
          <w:tab w:val="left" w:pos="0"/>
        </w:tabs>
        <w:ind w:right="-720"/>
        <w:rPr>
          <w:b/>
        </w:rPr>
      </w:pPr>
      <w:r w:rsidRPr="00941CD1">
        <w:rPr>
          <w:b/>
        </w:rPr>
        <w:t xml:space="preserve">Because Jesus is the Son of God, let us fight the tendency to make Scripture work for us </w:t>
      </w:r>
      <w:r>
        <w:rPr>
          <w:b/>
        </w:rPr>
        <w:t xml:space="preserve">so that we may follow Him in faith by placing our lives under its authority. </w:t>
      </w:r>
    </w:p>
    <w:p w14:paraId="6BCB8392" w14:textId="77777777" w:rsidR="0022746E" w:rsidRDefault="0022746E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79836282" w14:textId="77777777"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406719C6" w14:textId="77777777" w:rsidR="002B2657" w:rsidRDefault="002B2657" w:rsidP="002B2657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4E54A735" w14:textId="77777777" w:rsidR="00806B40" w:rsidRDefault="002B2657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209F73C6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20292C67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66992B1B" w14:textId="77777777" w:rsidR="0060376F" w:rsidRPr="00DC2BBA" w:rsidRDefault="00941CD1" w:rsidP="0078627A">
      <w:pPr>
        <w:numPr>
          <w:ilvl w:val="0"/>
          <w:numId w:val="1"/>
        </w:numPr>
        <w:tabs>
          <w:tab w:val="clear" w:pos="1080"/>
          <w:tab w:val="num" w:pos="90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Greater Authority </w:t>
      </w:r>
    </w:p>
    <w:p w14:paraId="1D1793C9" w14:textId="77777777" w:rsidR="0093734E" w:rsidRDefault="0093734E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2C8D4BDB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43A3CF20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7E4DCBCC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099054C3" w14:textId="77777777" w:rsidR="0022746E" w:rsidRDefault="0022746E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011075DD" w14:textId="77777777" w:rsidR="003072AE" w:rsidRDefault="00994336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6F865B86" w14:textId="77777777"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10722563" w14:textId="77777777" w:rsidR="00BE3751" w:rsidRDefault="00BE3751" w:rsidP="00BE3751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0610EFCE" w14:textId="77777777" w:rsidR="002B2657" w:rsidRDefault="002B2657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52CC6516" w14:textId="77777777" w:rsidR="00806B40" w:rsidRPr="00994336" w:rsidRDefault="00806B40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064EE020" w14:textId="77777777" w:rsidR="002023D0" w:rsidRDefault="00941CD1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Greater Sin </w:t>
      </w:r>
    </w:p>
    <w:p w14:paraId="1AF8EB04" w14:textId="77777777" w:rsidR="002023D0" w:rsidRDefault="002023D0" w:rsidP="002023D0">
      <w:pPr>
        <w:ind w:right="-720"/>
        <w:rPr>
          <w:rFonts w:asciiTheme="minorHAnsi" w:hAnsiTheme="minorHAnsi"/>
          <w:b/>
        </w:rPr>
      </w:pPr>
    </w:p>
    <w:p w14:paraId="5A5CC58E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3413AEE8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7229B758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456BAC98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4EC92659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15D10A16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0F7CBB19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3F225E09" w14:textId="77777777" w:rsidR="00806B40" w:rsidRDefault="00806B40" w:rsidP="002023D0">
      <w:pPr>
        <w:ind w:right="-720"/>
        <w:rPr>
          <w:rFonts w:asciiTheme="minorHAnsi" w:hAnsiTheme="minorHAnsi"/>
          <w:b/>
        </w:rPr>
      </w:pPr>
    </w:p>
    <w:p w14:paraId="247E62B4" w14:textId="77777777" w:rsidR="00806B40" w:rsidRDefault="00806B40" w:rsidP="002023D0">
      <w:pPr>
        <w:ind w:right="-720"/>
        <w:rPr>
          <w:rFonts w:asciiTheme="minorHAnsi" w:hAnsiTheme="minorHAnsi"/>
          <w:b/>
        </w:rPr>
      </w:pPr>
    </w:p>
    <w:p w14:paraId="1F9D484B" w14:textId="77777777" w:rsidR="0060376F" w:rsidRPr="00CC1D7D" w:rsidRDefault="00941CD1" w:rsidP="0078627A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Greater Savior</w:t>
      </w:r>
    </w:p>
    <w:p w14:paraId="6FEB21DC" w14:textId="77777777" w:rsidR="00AC588C" w:rsidRDefault="00AC588C" w:rsidP="00994336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2A7EF31A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634101C9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4FEE77F3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0A7C8FC1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67A396DC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09DF5529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57D2B433" w14:textId="77777777" w:rsidR="0022746E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4957EC1B" w14:textId="77777777" w:rsidR="0022746E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4D09B102" w14:textId="77777777" w:rsidR="0022746E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07D87478" w14:textId="77777777" w:rsidR="0022746E" w:rsidRPr="00CC1D7D" w:rsidRDefault="0022746E" w:rsidP="0022746E">
      <w:pPr>
        <w:numPr>
          <w:ilvl w:val="0"/>
          <w:numId w:val="1"/>
        </w:numPr>
        <w:tabs>
          <w:tab w:val="clear" w:pos="1080"/>
          <w:tab w:val="num" w:pos="720"/>
        </w:tabs>
        <w:ind w:left="0"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Conclusion </w:t>
      </w:r>
    </w:p>
    <w:p w14:paraId="15F8D1CC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05954D6A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4BC787DD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40B41781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57F6911E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292A2343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50978260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</w:p>
    <w:p w14:paraId="5F719030" w14:textId="77777777" w:rsidR="0022746E" w:rsidRDefault="0022746E" w:rsidP="0022746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</w:t>
      </w:r>
    </w:p>
    <w:p w14:paraId="22B5702F" w14:textId="77777777" w:rsidR="0022746E" w:rsidRPr="00306DD8" w:rsidRDefault="0022746E" w:rsidP="00EA20EE">
      <w:pPr>
        <w:tabs>
          <w:tab w:val="left" w:pos="0"/>
        </w:tabs>
        <w:ind w:right="-72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2746E" w:rsidRPr="00306DD8" w:rsidSect="0093734E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08C6" w14:textId="77777777" w:rsidR="00DC3034" w:rsidRDefault="00DC3034" w:rsidP="00E85830">
      <w:r>
        <w:separator/>
      </w:r>
    </w:p>
  </w:endnote>
  <w:endnote w:type="continuationSeparator" w:id="0">
    <w:p w14:paraId="13B6E723" w14:textId="77777777" w:rsidR="00DC3034" w:rsidRDefault="00DC3034" w:rsidP="00E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E48F" w14:textId="77777777" w:rsidR="00DC3034" w:rsidRDefault="00DC3034" w:rsidP="00E85830">
      <w:r>
        <w:separator/>
      </w:r>
    </w:p>
  </w:footnote>
  <w:footnote w:type="continuationSeparator" w:id="0">
    <w:p w14:paraId="26FE84A2" w14:textId="77777777" w:rsidR="00DC3034" w:rsidRDefault="00DC3034" w:rsidP="00E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30E7"/>
    <w:multiLevelType w:val="hybridMultilevel"/>
    <w:tmpl w:val="31B6A226"/>
    <w:lvl w:ilvl="0" w:tplc="451E1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F46F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2856D8">
      <w:start w:val="1"/>
      <w:numFmt w:val="lowerRoman"/>
      <w:lvlText w:val="%3."/>
      <w:lvlJc w:val="left"/>
      <w:pPr>
        <w:ind w:left="16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FB4A1E"/>
    <w:multiLevelType w:val="hybridMultilevel"/>
    <w:tmpl w:val="624E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6F"/>
    <w:rsid w:val="0005671A"/>
    <w:rsid w:val="000B65E1"/>
    <w:rsid w:val="000D7DFE"/>
    <w:rsid w:val="000F4DB7"/>
    <w:rsid w:val="000F524E"/>
    <w:rsid w:val="00124CA4"/>
    <w:rsid w:val="00154877"/>
    <w:rsid w:val="00167C1D"/>
    <w:rsid w:val="00197BB5"/>
    <w:rsid w:val="001A3C74"/>
    <w:rsid w:val="001A5A31"/>
    <w:rsid w:val="001E0D1F"/>
    <w:rsid w:val="002023D0"/>
    <w:rsid w:val="0022746E"/>
    <w:rsid w:val="002A0C63"/>
    <w:rsid w:val="002A37E6"/>
    <w:rsid w:val="002B2657"/>
    <w:rsid w:val="002D6111"/>
    <w:rsid w:val="00306DD8"/>
    <w:rsid w:val="003072AE"/>
    <w:rsid w:val="00352E25"/>
    <w:rsid w:val="00354E3D"/>
    <w:rsid w:val="003F5127"/>
    <w:rsid w:val="00520FBC"/>
    <w:rsid w:val="00537653"/>
    <w:rsid w:val="00542A3E"/>
    <w:rsid w:val="00543BAF"/>
    <w:rsid w:val="005A5DE0"/>
    <w:rsid w:val="005D2806"/>
    <w:rsid w:val="005F4164"/>
    <w:rsid w:val="0060376F"/>
    <w:rsid w:val="006119FC"/>
    <w:rsid w:val="00676410"/>
    <w:rsid w:val="0069024A"/>
    <w:rsid w:val="006952B2"/>
    <w:rsid w:val="0069798F"/>
    <w:rsid w:val="006B2299"/>
    <w:rsid w:val="006E1B99"/>
    <w:rsid w:val="006E2963"/>
    <w:rsid w:val="006F567D"/>
    <w:rsid w:val="00704ED7"/>
    <w:rsid w:val="00752E76"/>
    <w:rsid w:val="0078627A"/>
    <w:rsid w:val="007C534C"/>
    <w:rsid w:val="007D1BC8"/>
    <w:rsid w:val="007D7F6F"/>
    <w:rsid w:val="00806B40"/>
    <w:rsid w:val="008C6768"/>
    <w:rsid w:val="0093734E"/>
    <w:rsid w:val="00940752"/>
    <w:rsid w:val="00941CD1"/>
    <w:rsid w:val="009746D9"/>
    <w:rsid w:val="00994336"/>
    <w:rsid w:val="009F2301"/>
    <w:rsid w:val="009F7E5D"/>
    <w:rsid w:val="00A4018E"/>
    <w:rsid w:val="00A41EE2"/>
    <w:rsid w:val="00AA2490"/>
    <w:rsid w:val="00AA41C5"/>
    <w:rsid w:val="00AB39F2"/>
    <w:rsid w:val="00AB3DD7"/>
    <w:rsid w:val="00AB5239"/>
    <w:rsid w:val="00AC588C"/>
    <w:rsid w:val="00AC68E6"/>
    <w:rsid w:val="00AD61C1"/>
    <w:rsid w:val="00AF4401"/>
    <w:rsid w:val="00AF7F98"/>
    <w:rsid w:val="00B4365F"/>
    <w:rsid w:val="00B61B49"/>
    <w:rsid w:val="00BB10D5"/>
    <w:rsid w:val="00BC497E"/>
    <w:rsid w:val="00BC5110"/>
    <w:rsid w:val="00BD468E"/>
    <w:rsid w:val="00BD6EB9"/>
    <w:rsid w:val="00BE3751"/>
    <w:rsid w:val="00C56F0A"/>
    <w:rsid w:val="00D422F3"/>
    <w:rsid w:val="00D61D82"/>
    <w:rsid w:val="00D64F23"/>
    <w:rsid w:val="00D84FA8"/>
    <w:rsid w:val="00DC3034"/>
    <w:rsid w:val="00DF4D67"/>
    <w:rsid w:val="00E24B60"/>
    <w:rsid w:val="00E30E39"/>
    <w:rsid w:val="00E5549C"/>
    <w:rsid w:val="00E85177"/>
    <w:rsid w:val="00E85830"/>
    <w:rsid w:val="00EA20EE"/>
    <w:rsid w:val="00EA25FB"/>
    <w:rsid w:val="00ED7FCB"/>
    <w:rsid w:val="00EE76D8"/>
    <w:rsid w:val="00F22F2A"/>
    <w:rsid w:val="00F5503C"/>
    <w:rsid w:val="00F61F3E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82E38"/>
  <w14:defaultImageDpi w14:val="300"/>
  <w15:docId w15:val="{FFBED76C-6855-4D0D-BE38-1BD1747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830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830"/>
  </w:style>
  <w:style w:type="character" w:styleId="FootnoteReference">
    <w:name w:val="footnote reference"/>
    <w:basedOn w:val="DefaultParagraphFont"/>
    <w:uiPriority w:val="99"/>
    <w:unhideWhenUsed/>
    <w:rsid w:val="00E858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PARDUE</dc:creator>
  <cp:keywords/>
  <dc:description/>
  <cp:lastModifiedBy>Sarah Pope</cp:lastModifiedBy>
  <cp:revision>2</cp:revision>
  <cp:lastPrinted>2017-11-02T13:08:00Z</cp:lastPrinted>
  <dcterms:created xsi:type="dcterms:W3CDTF">2019-06-26T18:22:00Z</dcterms:created>
  <dcterms:modified xsi:type="dcterms:W3CDTF">2019-06-26T18:22:00Z</dcterms:modified>
</cp:coreProperties>
</file>